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A7F6B" w14:textId="77777777" w:rsidR="00106FCA" w:rsidRDefault="00106FCA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5D471D16" w14:textId="77777777" w:rsidR="00106FCA" w:rsidRDefault="00106FCA">
      <w:pPr>
        <w:pStyle w:val="Heading2"/>
        <w:rPr>
          <w:rFonts w:ascii="Calibri" w:eastAsia="Calibri" w:hAnsi="Calibri" w:cs="Calibri"/>
          <w:color w:val="FFFFFF"/>
          <w:sz w:val="8"/>
          <w:szCs w:val="8"/>
        </w:rPr>
      </w:pPr>
      <w:bookmarkStart w:id="0" w:name="_i5lg5y23th2u" w:colFirst="0" w:colLast="0"/>
      <w:bookmarkEnd w:id="0"/>
    </w:p>
    <w:tbl>
      <w:tblPr>
        <w:tblStyle w:val="a"/>
        <w:tblW w:w="10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0"/>
        <w:gridCol w:w="4965"/>
      </w:tblGrid>
      <w:tr w:rsidR="00106FCA" w14:paraId="3B4448AD" w14:textId="77777777">
        <w:trPr>
          <w:trHeight w:val="520"/>
        </w:trPr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C085" w14:textId="77777777" w:rsidR="00106FC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386D5488" w14:textId="77777777" w:rsidR="00106FC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5 Lab Data Sheet – OBJ 2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B14F" w14:textId="77777777" w:rsidR="00106FCA" w:rsidRDefault="00106FC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3AEFD9E" w14:textId="77777777" w:rsidR="00106FCA" w:rsidRDefault="00000000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106FCA" w14:paraId="3EC048AB" w14:textId="77777777">
        <w:trPr>
          <w:trHeight w:val="440"/>
        </w:trPr>
        <w:tc>
          <w:tcPr>
            <w:tcW w:w="100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EA1E" w14:textId="77777777" w:rsidR="00106FC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Obj. 2 The Debug Console: </w:t>
            </w:r>
          </w:p>
          <w:p w14:paraId="62B64F7F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- How does the distance from the surface impact the line sensor read values? </w:t>
            </w:r>
          </w:p>
          <w:p w14:paraId="0714A9BC" w14:textId="1E84B1A8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i/>
                <w:sz w:val="22"/>
                <w:szCs w:val="22"/>
              </w:rPr>
              <w:t>Remember your constants - you must use the same surface throughout the test!</w:t>
            </w:r>
          </w:p>
        </w:tc>
      </w:tr>
      <w:tr w:rsidR="00106FCA" w14:paraId="685B8E15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AAE0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Distance (in cm)</w:t>
            </w: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3CA7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Analog Value (range 0-4095)</w:t>
            </w:r>
          </w:p>
        </w:tc>
      </w:tr>
      <w:tr w:rsidR="00106FCA" w14:paraId="0ADBF7D2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BD68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0.5 (distance from surface when sitting flat)</w:t>
            </w: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0956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5D91C23B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EE305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80557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6FCE7722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334A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D8043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3FD143AB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49A9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D168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2668EF30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DDC7F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EB1F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3B235057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CBFA2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705C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5A82FC00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E80E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C41BD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79D8BDA7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6E14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EC8E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4D477EF7" w14:textId="77777777">
        <w:trPr>
          <w:trHeight w:val="440"/>
        </w:trPr>
        <w:tc>
          <w:tcPr>
            <w:tcW w:w="10095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0A71B" w14:textId="77777777" w:rsidR="00106FCA" w:rsidRDefault="00106FCA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106FCA" w14:paraId="380CCEFE" w14:textId="77777777">
        <w:trPr>
          <w:trHeight w:val="440"/>
        </w:trPr>
        <w:tc>
          <w:tcPr>
            <w:tcW w:w="100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EA07F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Surface - How does the reflectivity of the surface impact the line sensor read values?</w:t>
            </w:r>
          </w:p>
          <w:p w14:paraId="59C00F03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i/>
                <w:sz w:val="22"/>
                <w:szCs w:val="22"/>
              </w:rPr>
              <w:t>Remember your constants - you must use the same distance throughout the test!</w:t>
            </w:r>
          </w:p>
        </w:tc>
      </w:tr>
      <w:tr w:rsidR="00106FCA" w14:paraId="5473E401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DA523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6"/>
                <w:szCs w:val="26"/>
              </w:rPr>
            </w:pPr>
            <w:r>
              <w:rPr>
                <w:rFonts w:ascii="Proxima Nova" w:eastAsia="Proxima Nova" w:hAnsi="Proxima Nova" w:cs="Proxima Nova"/>
                <w:b/>
                <w:sz w:val="26"/>
                <w:szCs w:val="26"/>
              </w:rPr>
              <w:t>Surface description</w:t>
            </w: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518C4" w14:textId="77777777" w:rsidR="00106FCA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6"/>
                <w:szCs w:val="26"/>
              </w:rPr>
            </w:pPr>
            <w:r>
              <w:rPr>
                <w:rFonts w:ascii="Proxima Nova" w:eastAsia="Proxima Nova" w:hAnsi="Proxima Nova" w:cs="Proxima Nova"/>
                <w:b/>
                <w:sz w:val="26"/>
                <w:szCs w:val="26"/>
              </w:rPr>
              <w:t>Analog Value (range 0-4095)</w:t>
            </w:r>
          </w:p>
        </w:tc>
      </w:tr>
      <w:tr w:rsidR="00106FCA" w14:paraId="02F4059D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EDB2B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AF489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78E74EA6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80357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205D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68CC4278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11F5A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B302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34FEA3F0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E169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87F5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4020DCB8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F12D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80DA8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3B48D105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4DE5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915DF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07FAF091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791D1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1F96F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2DB83FCD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AAF7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99BA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106FCA" w14:paraId="4172B41D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5D0A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F9A2" w14:textId="77777777" w:rsidR="00106FCA" w:rsidRDefault="00106FC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68748477" w14:textId="77777777" w:rsidR="00106FCA" w:rsidRDefault="00106FCA">
      <w:pPr>
        <w:pStyle w:val="Heading2"/>
        <w:rPr>
          <w:rFonts w:ascii="Montserrat" w:eastAsia="Montserrat" w:hAnsi="Montserrat" w:cs="Montserrat"/>
          <w:sz w:val="16"/>
          <w:szCs w:val="16"/>
        </w:rPr>
      </w:pPr>
      <w:bookmarkStart w:id="1" w:name="_a74osjql53kn" w:colFirst="0" w:colLast="0"/>
      <w:bookmarkEnd w:id="1"/>
    </w:p>
    <w:sectPr w:rsidR="00106FCA">
      <w:headerReference w:type="default" r:id="rId6"/>
      <w:footerReference w:type="default" r:id="rId7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D2332" w14:textId="77777777" w:rsidR="00317DCA" w:rsidRDefault="00317DCA">
      <w:pPr>
        <w:spacing w:line="240" w:lineRule="auto"/>
      </w:pPr>
      <w:r>
        <w:separator/>
      </w:r>
    </w:p>
  </w:endnote>
  <w:endnote w:type="continuationSeparator" w:id="0">
    <w:p w14:paraId="492A4C12" w14:textId="77777777" w:rsidR="00317DCA" w:rsidRDefault="00317D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C778B7-DAE1-4942-B666-F3056863AE77}"/>
    <w:embedBold r:id="rId2" w:fontKey="{70838730-AB80-42B7-B564-739E508EBA4B}"/>
    <w:embedItalic r:id="rId3" w:fontKey="{885B4D6C-1D63-4301-A980-0514B404824D}"/>
  </w:font>
  <w:font w:name="Trebuchet MS">
    <w:panose1 w:val="020B0603020202020204"/>
    <w:charset w:val="00"/>
    <w:family w:val="auto"/>
    <w:pitch w:val="default"/>
    <w:embedRegular r:id="rId4" w:fontKey="{3AD4533F-2D10-478D-8155-F91D4E1E1E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093BF214-0C9A-47BA-A7E5-00A03B4050EF}"/>
    <w:embedBold r:id="rId6" w:fontKey="{2F043EB2-51B7-4323-8C85-6D34E54DB7F0}"/>
    <w:embedItalic r:id="rId7" w:fontKey="{A6FC29E4-3E4C-47D4-8CA1-72F7E6879F42}"/>
  </w:font>
  <w:font w:name="Audiowide">
    <w:charset w:val="00"/>
    <w:family w:val="auto"/>
    <w:pitch w:val="default"/>
    <w:embedRegular r:id="rId8" w:fontKey="{95E9FC27-E78E-4E76-98D1-975D702990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7F7E5FD-8FF9-4F88-929B-93ED5A321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4FF30" w14:textId="77777777" w:rsidR="00106FCA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2D538CC" wp14:editId="18F0969F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2E7841" w14:textId="77777777" w:rsidR="00106FCA" w:rsidRDefault="00106FCA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11C35" w14:textId="77777777" w:rsidR="00317DCA" w:rsidRDefault="00317DCA">
      <w:pPr>
        <w:spacing w:line="240" w:lineRule="auto"/>
      </w:pPr>
      <w:r>
        <w:separator/>
      </w:r>
    </w:p>
  </w:footnote>
  <w:footnote w:type="continuationSeparator" w:id="0">
    <w:p w14:paraId="2011EA32" w14:textId="77777777" w:rsidR="00317DCA" w:rsidRDefault="00317D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1FFBF" w14:textId="77777777" w:rsidR="00106FCA" w:rsidRDefault="00106FCA">
    <w:pPr>
      <w:rPr>
        <w:rFonts w:ascii="Audiowide" w:eastAsia="Audiowide" w:hAnsi="Audiowide" w:cs="Audiowide"/>
        <w:sz w:val="16"/>
        <w:szCs w:val="16"/>
      </w:rPr>
    </w:pPr>
  </w:p>
  <w:p w14:paraId="11FD0467" w14:textId="77777777" w:rsidR="00106FCA" w:rsidRDefault="00106FCA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FCA"/>
    <w:rsid w:val="00106FCA"/>
    <w:rsid w:val="00317DCA"/>
    <w:rsid w:val="0050693C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D8DD2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2024-09-17T17:39:00Z</dcterms:created>
  <dcterms:modified xsi:type="dcterms:W3CDTF">2024-09-17T17:39:00Z</dcterms:modified>
</cp:coreProperties>
</file>